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EA63EB" w14:textId="5A1C40BF" w:rsidR="001A66F0" w:rsidRPr="00D15F26" w:rsidRDefault="001A66F0" w:rsidP="00D15F26">
      <w:pPr>
        <w:pStyle w:val="Heading2"/>
        <w:rPr>
          <w:b/>
          <w:bCs/>
        </w:rPr>
      </w:pPr>
      <w:bookmarkStart w:id="0" w:name="_Hlk35860203"/>
      <w:bookmarkEnd w:id="0"/>
      <w:r w:rsidRPr="00D15F26">
        <w:rPr>
          <w:b/>
          <w:bCs/>
        </w:rPr>
        <w:t>Excel Homework: Kickstart my Chart</w:t>
      </w:r>
    </w:p>
    <w:p w14:paraId="08ECBD93" w14:textId="7D31703D" w:rsidR="001A66F0" w:rsidRDefault="001A66F0" w:rsidP="001A66F0"/>
    <w:p w14:paraId="65DAA989" w14:textId="73C96EE7" w:rsidR="001A66F0" w:rsidRPr="00C41CF7" w:rsidRDefault="001A66F0" w:rsidP="001A66F0">
      <w:pPr>
        <w:pStyle w:val="Heading3"/>
        <w:rPr>
          <w:rFonts w:eastAsia="Times New Roman" w:cstheme="majorHAnsi"/>
        </w:rPr>
      </w:pPr>
      <w:r w:rsidRPr="00C41CF7">
        <w:rPr>
          <w:rFonts w:eastAsia="Times New Roman" w:cstheme="majorHAnsi"/>
        </w:rPr>
        <w:t>Given the provided data, what are three conclusions we can draw about Kickstarter campaigns?</w:t>
      </w:r>
    </w:p>
    <w:p w14:paraId="4D3E36BD" w14:textId="098E804E" w:rsidR="001A66F0" w:rsidRPr="00C41CF7" w:rsidRDefault="001A66F0" w:rsidP="001A66F0">
      <w:pPr>
        <w:rPr>
          <w:rFonts w:asciiTheme="majorHAnsi" w:hAnsiTheme="majorHAnsi" w:cstheme="majorHAnsi"/>
        </w:rPr>
      </w:pPr>
    </w:p>
    <w:p w14:paraId="585B4682" w14:textId="10E9983C" w:rsidR="007F4355" w:rsidRDefault="001A66F0" w:rsidP="001A66F0">
      <w:pPr>
        <w:rPr>
          <w:b/>
          <w:bCs/>
        </w:rPr>
      </w:pPr>
      <w:r w:rsidRPr="001A66F0">
        <w:rPr>
          <w:b/>
          <w:bCs/>
        </w:rPr>
        <w:t>Conclusion #1:</w:t>
      </w:r>
    </w:p>
    <w:p w14:paraId="0732365B" w14:textId="27DEC016" w:rsidR="00EE73D5" w:rsidRDefault="00FA7441" w:rsidP="00EE73D5">
      <w:r>
        <w:t xml:space="preserve">The majority of Kickstarter campaigns </w:t>
      </w:r>
      <w:r w:rsidR="00DC4451">
        <w:t xml:space="preserve">received </w:t>
      </w:r>
      <w:r>
        <w:t xml:space="preserve">were destined </w:t>
      </w:r>
      <w:r w:rsidR="00DC4451">
        <w:t>for</w:t>
      </w:r>
      <w:r>
        <w:t xml:space="preserve"> programs in theater (see </w:t>
      </w:r>
      <w:r>
        <w:fldChar w:fldCharType="begin"/>
      </w:r>
      <w:r>
        <w:instrText xml:space="preserve"> REF _Ref35520525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>)</w:t>
      </w:r>
      <w:r w:rsidR="00D15F26">
        <w:t xml:space="preserve">. </w:t>
      </w:r>
      <w:r w:rsidR="004F000F">
        <w:t>Most bids originated from</w:t>
      </w:r>
      <w:r w:rsidR="00D15F26">
        <w:t xml:space="preserve"> </w:t>
      </w:r>
      <w:r w:rsidR="00EE73D5">
        <w:t>the US (3038), GB (604), and CA (146)</w:t>
      </w:r>
      <w:r w:rsidR="00341867">
        <w:t xml:space="preserve">. </w:t>
      </w:r>
      <w:r w:rsidR="00D15F26">
        <w:t xml:space="preserve">Music resulted </w:t>
      </w:r>
      <w:r w:rsidR="00DC4451">
        <w:t xml:space="preserve">in </w:t>
      </w:r>
      <w:r w:rsidR="00D15F26">
        <w:t>being t</w:t>
      </w:r>
      <w:r w:rsidR="00341867">
        <w:t xml:space="preserve">he most successful </w:t>
      </w:r>
      <w:r w:rsidR="00D15F26">
        <w:t>category per campaign rec</w:t>
      </w:r>
      <w:r w:rsidR="00794B00">
        <w:t>ei</w:t>
      </w:r>
      <w:r w:rsidR="00D15F26">
        <w:t>ved</w:t>
      </w:r>
      <w:r w:rsidR="00341867">
        <w:t>; conversely, the least successful category was journalism.</w:t>
      </w:r>
    </w:p>
    <w:p w14:paraId="6EA83452" w14:textId="77777777" w:rsidR="007F4355" w:rsidRDefault="007F4355" w:rsidP="001A66F0">
      <w:pPr>
        <w:rPr>
          <w:b/>
          <w:bCs/>
        </w:rPr>
      </w:pPr>
    </w:p>
    <w:p w14:paraId="48715497" w14:textId="4367EB5E" w:rsidR="007F4355" w:rsidRDefault="00FF5DBB" w:rsidP="007F4355">
      <w:pPr>
        <w:keepNext/>
        <w:jc w:val="center"/>
      </w:pPr>
      <w:r>
        <w:rPr>
          <w:noProof/>
        </w:rPr>
        <w:drawing>
          <wp:inline distT="0" distB="0" distL="0" distR="0" wp14:anchorId="626A476F" wp14:editId="6B33F5C1">
            <wp:extent cx="3731741" cy="222788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475" cy="224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ECDC" w14:textId="50C9D3ED" w:rsidR="00341867" w:rsidRDefault="007F4355" w:rsidP="00341867">
      <w:pPr>
        <w:pStyle w:val="Caption"/>
        <w:jc w:val="center"/>
      </w:pPr>
      <w:bookmarkStart w:id="1" w:name="_Ref35520525"/>
      <w:r>
        <w:t xml:space="preserve">Figure </w:t>
      </w:r>
      <w:fldSimple w:instr=" SEQ Figure \* ARABIC ">
        <w:r w:rsidR="003779F4">
          <w:rPr>
            <w:noProof/>
          </w:rPr>
          <w:t>1</w:t>
        </w:r>
      </w:fldSimple>
      <w:bookmarkEnd w:id="1"/>
      <w:r>
        <w:t xml:space="preserve">. </w:t>
      </w:r>
      <w:r w:rsidR="00EE73D5">
        <w:t>Outcome of campaigns vs. project category</w:t>
      </w:r>
    </w:p>
    <w:p w14:paraId="186009D6" w14:textId="7C5FCA40" w:rsidR="00341867" w:rsidRPr="00341867" w:rsidRDefault="00341867" w:rsidP="00341867">
      <w:pPr>
        <w:rPr>
          <w:b/>
          <w:bCs/>
        </w:rPr>
      </w:pPr>
      <w:r w:rsidRPr="00341867">
        <w:rPr>
          <w:b/>
          <w:bCs/>
        </w:rPr>
        <w:t>Conclusion #2</w:t>
      </w:r>
    </w:p>
    <w:p w14:paraId="37661DA0" w14:textId="5DBE39AB" w:rsidR="00341867" w:rsidRPr="001A66F0" w:rsidRDefault="00794B00" w:rsidP="00341867">
      <w:r>
        <w:t>Theatrical p</w:t>
      </w:r>
      <w:r w:rsidR="00D15F26">
        <w:t>lays</w:t>
      </w:r>
      <w:r>
        <w:t xml:space="preserve"> saw</w:t>
      </w:r>
      <w:r w:rsidR="00731EDA">
        <w:t xml:space="preserve"> the most significant campaigns</w:t>
      </w:r>
      <w:r w:rsidR="00341867">
        <w:t xml:space="preserve"> (see</w:t>
      </w:r>
      <w:r w:rsidR="00731EDA">
        <w:t xml:space="preserve"> </w:t>
      </w:r>
      <w:r w:rsidR="00731EDA">
        <w:fldChar w:fldCharType="begin"/>
      </w:r>
      <w:r w:rsidR="00731EDA">
        <w:instrText xml:space="preserve"> REF _Ref35525018 \h </w:instrText>
      </w:r>
      <w:r w:rsidR="00731EDA">
        <w:fldChar w:fldCharType="separate"/>
      </w:r>
      <w:r w:rsidR="00731EDA">
        <w:t xml:space="preserve">Figure </w:t>
      </w:r>
      <w:r w:rsidR="00731EDA">
        <w:rPr>
          <w:noProof/>
        </w:rPr>
        <w:t>2</w:t>
      </w:r>
      <w:r w:rsidR="00731EDA">
        <w:fldChar w:fldCharType="end"/>
      </w:r>
      <w:r w:rsidR="00D15F26">
        <w:t>)</w:t>
      </w:r>
      <w:r w:rsidR="004F000F">
        <w:t xml:space="preserve"> and the greatest number</w:t>
      </w:r>
      <w:r w:rsidR="00731EDA">
        <w:t xml:space="preserve"> </w:t>
      </w:r>
      <w:r w:rsidR="004F000F">
        <w:t xml:space="preserve">of </w:t>
      </w:r>
      <w:r w:rsidR="00731EDA">
        <w:t xml:space="preserve">positive outcomes. </w:t>
      </w:r>
      <w:r w:rsidR="00341867">
        <w:t xml:space="preserve"> </w:t>
      </w:r>
      <w:r w:rsidR="00D15F26">
        <w:t xml:space="preserve">Rock music </w:t>
      </w:r>
      <w:r w:rsidR="00DC4451">
        <w:t>campaign</w:t>
      </w:r>
      <w:r w:rsidR="004F000F">
        <w:t>s</w:t>
      </w:r>
      <w:r w:rsidR="00D15F26">
        <w:t xml:space="preserve"> </w:t>
      </w:r>
      <w:r w:rsidR="004F000F">
        <w:t xml:space="preserve">were the most successful, seeing </w:t>
      </w:r>
      <w:r w:rsidR="00D15F26">
        <w:t>100% success</w:t>
      </w:r>
      <w:r w:rsidR="00867292">
        <w:t xml:space="preserve"> </w:t>
      </w:r>
      <w:r w:rsidR="00D15F26">
        <w:t>rate</w:t>
      </w:r>
      <w:r w:rsidR="00B63E59">
        <w:t xml:space="preserve"> (followed by documentaries and technological hardware)</w:t>
      </w:r>
      <w:r w:rsidR="00D15F26">
        <w:t xml:space="preserve">. </w:t>
      </w:r>
    </w:p>
    <w:p w14:paraId="55938B9E" w14:textId="77777777" w:rsidR="00341867" w:rsidRPr="00341867" w:rsidRDefault="00341867" w:rsidP="00341867"/>
    <w:p w14:paraId="769902FF" w14:textId="2620F554" w:rsidR="00EE73D5" w:rsidRDefault="00FF5DBB" w:rsidP="00EE73D5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1BE662A8" wp14:editId="6AFDCFFC">
            <wp:extent cx="3880022" cy="24540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8761" cy="24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9E80" w14:textId="1CE737F5" w:rsidR="001A66F0" w:rsidRPr="00EE73D5" w:rsidRDefault="00EE73D5" w:rsidP="00794B00">
      <w:pPr>
        <w:pStyle w:val="Caption"/>
        <w:jc w:val="center"/>
        <w:rPr>
          <w:b/>
          <w:bCs/>
        </w:rPr>
      </w:pPr>
      <w:bookmarkStart w:id="2" w:name="_Ref35525018"/>
      <w:r>
        <w:t xml:space="preserve">Figure </w:t>
      </w:r>
      <w:fldSimple w:instr=" SEQ Figure \* ARABIC ">
        <w:r w:rsidR="003779F4">
          <w:rPr>
            <w:noProof/>
          </w:rPr>
          <w:t>2</w:t>
        </w:r>
      </w:fldSimple>
      <w:bookmarkEnd w:id="2"/>
      <w:r>
        <w:t>. Outcome of campaigns vs. project sub-category</w:t>
      </w:r>
    </w:p>
    <w:p w14:paraId="7FD404C8" w14:textId="09682CD4" w:rsidR="00794B00" w:rsidRDefault="00867292" w:rsidP="00867292">
      <w:pPr>
        <w:rPr>
          <w:b/>
          <w:bCs/>
        </w:rPr>
      </w:pPr>
      <w:r w:rsidRPr="00341867">
        <w:rPr>
          <w:b/>
          <w:bCs/>
        </w:rPr>
        <w:lastRenderedPageBreak/>
        <w:t>Conclusion #</w:t>
      </w:r>
      <w:r>
        <w:rPr>
          <w:b/>
          <w:bCs/>
        </w:rPr>
        <w:t>3</w:t>
      </w:r>
    </w:p>
    <w:p w14:paraId="71BC535B" w14:textId="1C3272CF" w:rsidR="00682FB8" w:rsidRDefault="00682FB8" w:rsidP="00867292">
      <w:r>
        <w:t xml:space="preserve">Over the period of 2009 – 2017, Kickstarter campaigns </w:t>
      </w:r>
      <w:r w:rsidR="004F000F">
        <w:t xml:space="preserve">started </w:t>
      </w:r>
      <w:r>
        <w:t>in May saw the most</w:t>
      </w:r>
      <w:r w:rsidR="00DC4451">
        <w:t xml:space="preserve"> </w:t>
      </w:r>
      <w:r>
        <w:t xml:space="preserve">success, while </w:t>
      </w:r>
      <w:r w:rsidR="00DC4451">
        <w:t xml:space="preserve">campaigns started in the </w:t>
      </w:r>
      <w:r>
        <w:t xml:space="preserve">month of December </w:t>
      </w:r>
      <w:r w:rsidR="00DC4451">
        <w:t>resulted in more</w:t>
      </w:r>
      <w:r>
        <w:t xml:space="preserve"> negative outcomes</w:t>
      </w:r>
      <w:r w:rsidR="00DC4451">
        <w:t xml:space="preserve"> than </w:t>
      </w:r>
      <w:r w:rsidR="005825F2">
        <w:t>actual funding</w:t>
      </w:r>
      <w:r w:rsidR="00FF5DBB">
        <w:t xml:space="preserve"> (see </w:t>
      </w:r>
      <w:r w:rsidR="00FF5DBB">
        <w:fldChar w:fldCharType="begin"/>
      </w:r>
      <w:r w:rsidR="00FF5DBB">
        <w:instrText xml:space="preserve"> REF _Ref35612347 \h </w:instrText>
      </w:r>
      <w:r w:rsidR="00FF5DBB">
        <w:fldChar w:fldCharType="separate"/>
      </w:r>
      <w:r w:rsidR="00FF5DBB">
        <w:t xml:space="preserve">Figure </w:t>
      </w:r>
      <w:r w:rsidR="00FF5DBB">
        <w:rPr>
          <w:noProof/>
        </w:rPr>
        <w:t>3</w:t>
      </w:r>
      <w:r w:rsidR="00FF5DBB">
        <w:fldChar w:fldCharType="end"/>
      </w:r>
      <w:r w:rsidR="00FF5DBB">
        <w:t>)</w:t>
      </w:r>
      <w:r w:rsidR="005825F2">
        <w:t>.</w:t>
      </w:r>
    </w:p>
    <w:p w14:paraId="4C32B74D" w14:textId="77777777" w:rsidR="00682FB8" w:rsidRPr="00682FB8" w:rsidRDefault="00682FB8" w:rsidP="00867292"/>
    <w:p w14:paraId="391F9253" w14:textId="713992C2" w:rsidR="00794B00" w:rsidRDefault="00FF5DBB" w:rsidP="00794B00">
      <w:pPr>
        <w:pStyle w:val="Heading3"/>
        <w:jc w:val="center"/>
      </w:pPr>
      <w:r>
        <w:rPr>
          <w:noProof/>
        </w:rPr>
        <w:drawing>
          <wp:inline distT="0" distB="0" distL="0" distR="0" wp14:anchorId="765E810D" wp14:editId="07FF890E">
            <wp:extent cx="4028303" cy="2248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0052" cy="226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0726" w14:textId="4ECE0A81" w:rsidR="001A66F0" w:rsidRPr="001A66F0" w:rsidRDefault="00794B00" w:rsidP="00794B00">
      <w:pPr>
        <w:pStyle w:val="Caption"/>
        <w:jc w:val="center"/>
      </w:pPr>
      <w:bookmarkStart w:id="3" w:name="_Ref35612347"/>
      <w:r>
        <w:t xml:space="preserve">Figure </w:t>
      </w:r>
      <w:r w:rsidR="004A236D">
        <w:fldChar w:fldCharType="begin"/>
      </w:r>
      <w:r w:rsidR="004A236D">
        <w:instrText xml:space="preserve"> SEQ Figure \* ARABIC </w:instrText>
      </w:r>
      <w:r w:rsidR="004A236D">
        <w:fldChar w:fldCharType="separate"/>
      </w:r>
      <w:r w:rsidR="003779F4">
        <w:rPr>
          <w:noProof/>
        </w:rPr>
        <w:t>3</w:t>
      </w:r>
      <w:r w:rsidR="004A236D">
        <w:rPr>
          <w:noProof/>
        </w:rPr>
        <w:fldChar w:fldCharType="end"/>
      </w:r>
      <w:bookmarkEnd w:id="3"/>
      <w:r>
        <w:t xml:space="preserve">. </w:t>
      </w:r>
      <w:r w:rsidR="003D7FB7">
        <w:t>Outcome of</w:t>
      </w:r>
      <w:r>
        <w:t xml:space="preserve"> </w:t>
      </w:r>
      <w:r w:rsidR="003D7FB7">
        <w:t>campaign</w:t>
      </w:r>
      <w:r>
        <w:t xml:space="preserve"> vs. month campaign was started</w:t>
      </w:r>
    </w:p>
    <w:p w14:paraId="48A94F66" w14:textId="77777777" w:rsidR="00867292" w:rsidRDefault="00867292" w:rsidP="001A66F0">
      <w:pPr>
        <w:pStyle w:val="Heading3"/>
        <w:rPr>
          <w:rFonts w:eastAsia="Times New Roman"/>
        </w:rPr>
      </w:pPr>
    </w:p>
    <w:p w14:paraId="10A6E615" w14:textId="5BB6460D" w:rsidR="001A66F0" w:rsidRDefault="001A66F0" w:rsidP="001A66F0">
      <w:pPr>
        <w:pStyle w:val="Heading3"/>
        <w:rPr>
          <w:rFonts w:eastAsia="Times New Roman" w:cstheme="majorHAnsi"/>
        </w:rPr>
      </w:pPr>
      <w:r w:rsidRPr="00C41CF7">
        <w:rPr>
          <w:rFonts w:eastAsia="Times New Roman" w:cstheme="majorHAnsi"/>
        </w:rPr>
        <w:t>What are some limitations of this dataset?</w:t>
      </w:r>
    </w:p>
    <w:p w14:paraId="7AAA3504" w14:textId="77777777" w:rsidR="00042852" w:rsidRPr="00042852" w:rsidRDefault="00042852" w:rsidP="00042852"/>
    <w:p w14:paraId="023D5EAF" w14:textId="09AD714F" w:rsidR="00FE1197" w:rsidRPr="00C41CF7" w:rsidRDefault="00FE1197" w:rsidP="00FE1197">
      <w:pPr>
        <w:pStyle w:val="Heading3"/>
        <w:numPr>
          <w:ilvl w:val="0"/>
          <w:numId w:val="3"/>
        </w:numPr>
        <w:rPr>
          <w:rFonts w:asciiTheme="minorHAnsi" w:hAnsiTheme="minorHAnsi" w:cstheme="minorHAnsi"/>
          <w:color w:val="000000" w:themeColor="text1"/>
        </w:rPr>
      </w:pPr>
      <w:r w:rsidRPr="00C41CF7">
        <w:rPr>
          <w:rFonts w:asciiTheme="minorHAnsi" w:hAnsiTheme="minorHAnsi" w:cstheme="minorHAnsi"/>
          <w:color w:val="000000" w:themeColor="text1"/>
        </w:rPr>
        <w:t>Campaign goal</w:t>
      </w:r>
      <w:r w:rsidR="00573566" w:rsidRPr="00C41CF7">
        <w:rPr>
          <w:rFonts w:asciiTheme="minorHAnsi" w:hAnsiTheme="minorHAnsi" w:cstheme="minorHAnsi"/>
          <w:color w:val="000000" w:themeColor="text1"/>
        </w:rPr>
        <w:t>,</w:t>
      </w:r>
      <w:r w:rsidRPr="00C41CF7">
        <w:rPr>
          <w:rFonts w:asciiTheme="minorHAnsi" w:hAnsiTheme="minorHAnsi" w:cstheme="minorHAnsi"/>
          <w:color w:val="000000" w:themeColor="text1"/>
        </w:rPr>
        <w:t xml:space="preserve"> pledge</w:t>
      </w:r>
      <w:r w:rsidR="00573566" w:rsidRPr="00C41CF7">
        <w:rPr>
          <w:rFonts w:asciiTheme="minorHAnsi" w:hAnsiTheme="minorHAnsi" w:cstheme="minorHAnsi"/>
          <w:color w:val="000000" w:themeColor="text1"/>
        </w:rPr>
        <w:t xml:space="preserve"> and average donation</w:t>
      </w:r>
      <w:r w:rsidRPr="00C41CF7">
        <w:rPr>
          <w:rFonts w:asciiTheme="minorHAnsi" w:hAnsiTheme="minorHAnsi" w:cstheme="minorHAnsi"/>
          <w:color w:val="000000" w:themeColor="text1"/>
        </w:rPr>
        <w:t xml:space="preserve"> amounts are provided in the currency of the country of origin. There’s no fair way to </w:t>
      </w:r>
      <w:r w:rsidR="004F000F" w:rsidRPr="00C41CF7">
        <w:rPr>
          <w:rFonts w:asciiTheme="minorHAnsi" w:hAnsiTheme="minorHAnsi" w:cstheme="minorHAnsi"/>
          <w:color w:val="000000" w:themeColor="text1"/>
        </w:rPr>
        <w:t>obtain</w:t>
      </w:r>
      <w:r w:rsidR="00FF5DBB" w:rsidRPr="00C41CF7">
        <w:rPr>
          <w:rFonts w:asciiTheme="minorHAnsi" w:hAnsiTheme="minorHAnsi" w:cstheme="minorHAnsi"/>
          <w:color w:val="000000" w:themeColor="text1"/>
        </w:rPr>
        <w:t xml:space="preserve"> </w:t>
      </w:r>
      <w:r w:rsidRPr="00C41CF7">
        <w:rPr>
          <w:rFonts w:asciiTheme="minorHAnsi" w:hAnsiTheme="minorHAnsi" w:cstheme="minorHAnsi"/>
          <w:color w:val="000000" w:themeColor="text1"/>
        </w:rPr>
        <w:t xml:space="preserve">campaign size </w:t>
      </w:r>
      <w:r w:rsidR="004F000F" w:rsidRPr="00C41CF7">
        <w:rPr>
          <w:rFonts w:asciiTheme="minorHAnsi" w:hAnsiTheme="minorHAnsi" w:cstheme="minorHAnsi"/>
          <w:color w:val="000000" w:themeColor="text1"/>
        </w:rPr>
        <w:t>trends</w:t>
      </w:r>
      <w:r w:rsidRPr="00C41CF7">
        <w:rPr>
          <w:rFonts w:asciiTheme="minorHAnsi" w:hAnsiTheme="minorHAnsi" w:cstheme="minorHAnsi"/>
          <w:color w:val="000000" w:themeColor="text1"/>
        </w:rPr>
        <w:t xml:space="preserve"> without first converting currencies into a </w:t>
      </w:r>
      <w:r w:rsidR="004F000F" w:rsidRPr="00C41CF7">
        <w:rPr>
          <w:rFonts w:asciiTheme="minorHAnsi" w:hAnsiTheme="minorHAnsi" w:cstheme="minorHAnsi"/>
          <w:color w:val="000000" w:themeColor="text1"/>
        </w:rPr>
        <w:t>uniform monetary</w:t>
      </w:r>
      <w:r w:rsidRPr="00C41CF7">
        <w:rPr>
          <w:rFonts w:asciiTheme="minorHAnsi" w:hAnsiTheme="minorHAnsi" w:cstheme="minorHAnsi"/>
          <w:color w:val="000000" w:themeColor="text1"/>
        </w:rPr>
        <w:t xml:space="preserve"> unit.</w:t>
      </w:r>
    </w:p>
    <w:p w14:paraId="06EA8D33" w14:textId="332D67C0" w:rsidR="00573566" w:rsidRPr="00C41CF7" w:rsidRDefault="00573566" w:rsidP="00573566">
      <w:pPr>
        <w:pStyle w:val="Heading3"/>
        <w:numPr>
          <w:ilvl w:val="0"/>
          <w:numId w:val="3"/>
        </w:numPr>
        <w:rPr>
          <w:rFonts w:asciiTheme="minorHAnsi" w:hAnsiTheme="minorHAnsi" w:cstheme="minorHAnsi"/>
          <w:color w:val="000000" w:themeColor="text1"/>
        </w:rPr>
      </w:pPr>
      <w:r w:rsidRPr="00C41CF7">
        <w:rPr>
          <w:rFonts w:asciiTheme="minorHAnsi" w:hAnsiTheme="minorHAnsi" w:cstheme="minorHAnsi"/>
          <w:color w:val="000000" w:themeColor="text1"/>
        </w:rPr>
        <w:t xml:space="preserve">If the goal of this study is to determine successful vs. unsuccessful campaigns, it might be better to compare (successful) vs. (failed + canceled). Carrying three variables is breaking up the data unnecessarily (colors </w:t>
      </w:r>
      <w:r w:rsidR="000D1750" w:rsidRPr="00C41CF7">
        <w:rPr>
          <w:rFonts w:asciiTheme="minorHAnsi" w:hAnsiTheme="minorHAnsi" w:cstheme="minorHAnsi"/>
          <w:color w:val="000000" w:themeColor="text1"/>
        </w:rPr>
        <w:t>in</w:t>
      </w:r>
      <w:r w:rsidRPr="00C41CF7">
        <w:rPr>
          <w:rFonts w:asciiTheme="minorHAnsi" w:hAnsiTheme="minorHAnsi" w:cstheme="minorHAnsi"/>
          <w:color w:val="000000" w:themeColor="text1"/>
        </w:rPr>
        <w:t xml:space="preserve"> presented figures were </w:t>
      </w:r>
      <w:r w:rsidR="00103E2F" w:rsidRPr="00C41CF7">
        <w:rPr>
          <w:rFonts w:asciiTheme="minorHAnsi" w:hAnsiTheme="minorHAnsi" w:cstheme="minorHAnsi"/>
          <w:color w:val="000000" w:themeColor="text1"/>
        </w:rPr>
        <w:t xml:space="preserve">purposely selected in this report in an attempt </w:t>
      </w:r>
      <w:r w:rsidRPr="00C41CF7">
        <w:rPr>
          <w:rFonts w:asciiTheme="minorHAnsi" w:hAnsiTheme="minorHAnsi" w:cstheme="minorHAnsi"/>
          <w:color w:val="000000" w:themeColor="text1"/>
        </w:rPr>
        <w:t xml:space="preserve">to make visualization </w:t>
      </w:r>
      <w:r w:rsidR="00103E2F" w:rsidRPr="00C41CF7">
        <w:rPr>
          <w:rFonts w:asciiTheme="minorHAnsi" w:hAnsiTheme="minorHAnsi" w:cstheme="minorHAnsi"/>
          <w:color w:val="000000" w:themeColor="text1"/>
        </w:rPr>
        <w:t>clearer</w:t>
      </w:r>
      <w:r w:rsidRPr="00C41CF7">
        <w:rPr>
          <w:rFonts w:asciiTheme="minorHAnsi" w:hAnsiTheme="minorHAnsi" w:cstheme="minorHAnsi"/>
          <w:color w:val="000000" w:themeColor="text1"/>
        </w:rPr>
        <w:t>).</w:t>
      </w:r>
    </w:p>
    <w:p w14:paraId="58A6EDDA" w14:textId="77777777" w:rsidR="001A66F0" w:rsidRPr="001A66F0" w:rsidRDefault="001A66F0" w:rsidP="001A66F0">
      <w:pPr>
        <w:pStyle w:val="Heading3"/>
      </w:pPr>
    </w:p>
    <w:p w14:paraId="6DD56A06" w14:textId="6EC0C18D" w:rsidR="001A66F0" w:rsidRDefault="001A66F0" w:rsidP="001A66F0">
      <w:pPr>
        <w:pStyle w:val="Heading3"/>
        <w:rPr>
          <w:rFonts w:eastAsia="Times New Roman" w:cstheme="majorHAnsi"/>
        </w:rPr>
      </w:pPr>
      <w:r w:rsidRPr="00C41CF7">
        <w:rPr>
          <w:rFonts w:eastAsia="Times New Roman" w:cstheme="majorHAnsi"/>
        </w:rPr>
        <w:t>What are some other possible tables and/or graphs that we could create?</w:t>
      </w:r>
    </w:p>
    <w:p w14:paraId="73CE3C06" w14:textId="77777777" w:rsidR="00042852" w:rsidRPr="00042852" w:rsidRDefault="00042852" w:rsidP="00042852"/>
    <w:p w14:paraId="0129FEF3" w14:textId="12780402" w:rsidR="00DB5F5C" w:rsidRPr="00C41CF7" w:rsidRDefault="00573566" w:rsidP="00573566">
      <w:pPr>
        <w:pStyle w:val="ListParagraph"/>
        <w:numPr>
          <w:ilvl w:val="0"/>
          <w:numId w:val="5"/>
        </w:numPr>
        <w:rPr>
          <w:rFonts w:eastAsiaTheme="majorEastAsia" w:cstheme="minorHAnsi"/>
          <w:color w:val="000000" w:themeColor="text1"/>
        </w:rPr>
      </w:pPr>
      <w:r w:rsidRPr="00C41CF7">
        <w:rPr>
          <w:rFonts w:eastAsiaTheme="majorEastAsia" w:cstheme="minorHAnsi"/>
          <w:color w:val="000000" w:themeColor="text1"/>
        </w:rPr>
        <w:t>Category</w:t>
      </w:r>
      <w:r w:rsidR="00DB5F5C" w:rsidRPr="00C41CF7">
        <w:rPr>
          <w:rFonts w:eastAsiaTheme="majorEastAsia" w:cstheme="minorHAnsi"/>
          <w:color w:val="000000" w:themeColor="text1"/>
        </w:rPr>
        <w:t xml:space="preserve"> traces on a (</w:t>
      </w:r>
      <w:r w:rsidRPr="00C41CF7">
        <w:rPr>
          <w:rFonts w:eastAsiaTheme="majorEastAsia" w:cstheme="minorHAnsi"/>
          <w:color w:val="000000" w:themeColor="text1"/>
        </w:rPr>
        <w:t>Date Created (Year)</w:t>
      </w:r>
      <w:r w:rsidR="00DB5F5C" w:rsidRPr="00C41CF7">
        <w:rPr>
          <w:rFonts w:eastAsiaTheme="majorEastAsia" w:cstheme="minorHAnsi"/>
          <w:color w:val="000000" w:themeColor="text1"/>
        </w:rPr>
        <w:t>) vs. (# of successful campaigns)</w:t>
      </w:r>
      <w:r w:rsidRPr="00C41CF7">
        <w:rPr>
          <w:rFonts w:eastAsiaTheme="majorEastAsia" w:cstheme="minorHAnsi"/>
          <w:color w:val="000000" w:themeColor="text1"/>
        </w:rPr>
        <w:t xml:space="preserve">: </w:t>
      </w:r>
      <w:r w:rsidR="00DB5F5C" w:rsidRPr="00C41CF7">
        <w:rPr>
          <w:rFonts w:eastAsiaTheme="majorEastAsia" w:cstheme="minorHAnsi"/>
          <w:i/>
          <w:iCs/>
          <w:color w:val="000000" w:themeColor="text1"/>
        </w:rPr>
        <w:t xml:space="preserve">to see how certain categories have been doing over the years. It could help us determine if we’re on a positive trend on a specific subject. </w:t>
      </w:r>
    </w:p>
    <w:p w14:paraId="59A62253" w14:textId="02878536" w:rsidR="00DB5F5C" w:rsidRPr="00C41CF7" w:rsidRDefault="00DB5F5C" w:rsidP="00DB5F5C">
      <w:pPr>
        <w:pStyle w:val="ListParagraph"/>
        <w:numPr>
          <w:ilvl w:val="0"/>
          <w:numId w:val="5"/>
        </w:numPr>
        <w:rPr>
          <w:rFonts w:eastAsiaTheme="majorEastAsia" w:cstheme="minorHAnsi"/>
          <w:color w:val="000000" w:themeColor="text1"/>
        </w:rPr>
      </w:pPr>
      <w:r w:rsidRPr="00C41CF7">
        <w:rPr>
          <w:rFonts w:eastAsiaTheme="majorEastAsia" w:cstheme="minorHAnsi"/>
          <w:color w:val="000000" w:themeColor="text1"/>
        </w:rPr>
        <w:t xml:space="preserve">Category traces on a (Date Created (Year)) vs. (# of unsuccessful campaigns): similarly, </w:t>
      </w:r>
      <w:r w:rsidRPr="00C41CF7">
        <w:rPr>
          <w:rFonts w:eastAsiaTheme="majorEastAsia" w:cstheme="minorHAnsi"/>
          <w:i/>
          <w:iCs/>
          <w:color w:val="000000" w:themeColor="text1"/>
        </w:rPr>
        <w:t>to see how certain categories have been doing over the years. It could help us determine if we’re on a negative Kickstarter trend on a specific subject. In which case, we should go to a different forum to raise money for our project.</w:t>
      </w:r>
    </w:p>
    <w:p w14:paraId="179A348B" w14:textId="6FF207F7" w:rsidR="00B63E59" w:rsidRPr="00C41CF7" w:rsidRDefault="00DB5F5C" w:rsidP="000D1750">
      <w:pPr>
        <w:pStyle w:val="ListParagraph"/>
        <w:numPr>
          <w:ilvl w:val="0"/>
          <w:numId w:val="5"/>
        </w:numPr>
        <w:rPr>
          <w:rFonts w:eastAsiaTheme="majorEastAsia" w:cstheme="minorHAnsi"/>
          <w:color w:val="000000" w:themeColor="text1"/>
        </w:rPr>
      </w:pPr>
      <w:r w:rsidRPr="00C41CF7">
        <w:rPr>
          <w:rFonts w:eastAsiaTheme="majorEastAsia" w:cstheme="minorHAnsi"/>
          <w:color w:val="000000" w:themeColor="text1"/>
        </w:rPr>
        <w:t xml:space="preserve">Outcomes vs. Goal (using converted currency):  </w:t>
      </w:r>
      <w:r w:rsidR="00B63E59" w:rsidRPr="00C41CF7">
        <w:rPr>
          <w:rFonts w:eastAsiaTheme="majorEastAsia" w:cstheme="minorHAnsi"/>
          <w:color w:val="000000" w:themeColor="text1"/>
        </w:rPr>
        <w:t>we need to fairly compare campaign goals with outcomes.</w:t>
      </w:r>
    </w:p>
    <w:p w14:paraId="3328790E" w14:textId="7739CEB3" w:rsidR="00103E2F" w:rsidRDefault="00103E2F" w:rsidP="00103E2F">
      <w:pPr>
        <w:rPr>
          <w:rFonts w:asciiTheme="majorHAnsi" w:eastAsiaTheme="majorEastAsia" w:hAnsiTheme="majorHAnsi" w:cstheme="majorBidi"/>
          <w:color w:val="000000" w:themeColor="text1"/>
        </w:rPr>
      </w:pPr>
    </w:p>
    <w:p w14:paraId="33832E39" w14:textId="09C15E60" w:rsidR="00103E2F" w:rsidRPr="00103E2F" w:rsidRDefault="00103E2F" w:rsidP="00103E2F">
      <w:pPr>
        <w:pStyle w:val="Heading3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lastRenderedPageBreak/>
        <w:t>Bonus Statistical Analysis</w:t>
      </w:r>
    </w:p>
    <w:p w14:paraId="1577E46F" w14:textId="77777777" w:rsidR="00103E2F" w:rsidRDefault="00103E2F" w:rsidP="00103E2F">
      <w:pPr>
        <w:pStyle w:val="Heading3"/>
        <w:rPr>
          <w:rFonts w:eastAsia="Times New Roman"/>
        </w:rPr>
      </w:pPr>
    </w:p>
    <w:p w14:paraId="1F1135ED" w14:textId="49E1B17C" w:rsidR="00103E2F" w:rsidRDefault="00103E2F" w:rsidP="00103E2F">
      <w:pPr>
        <w:rPr>
          <w:rFonts w:asciiTheme="majorHAnsi" w:eastAsia="Times New Roman" w:hAnsiTheme="majorHAnsi" w:cstheme="majorBidi"/>
          <w:color w:val="1F3763" w:themeColor="accent1" w:themeShade="7F"/>
        </w:rPr>
      </w:pPr>
      <w:r w:rsidRPr="00103E2F">
        <w:rPr>
          <w:rFonts w:asciiTheme="majorHAnsi" w:eastAsia="Times New Roman" w:hAnsiTheme="majorHAnsi" w:cstheme="majorBidi"/>
          <w:color w:val="1F3763" w:themeColor="accent1" w:themeShade="7F"/>
        </w:rPr>
        <w:t>Use your data to determine whether the mean or the median summarizes the data more meaningfully.</w:t>
      </w:r>
    </w:p>
    <w:p w14:paraId="7262ACE6" w14:textId="77777777" w:rsidR="00042852" w:rsidRPr="00103E2F" w:rsidRDefault="00042852" w:rsidP="00103E2F">
      <w:pPr>
        <w:rPr>
          <w:rFonts w:asciiTheme="majorHAnsi" w:eastAsia="Times New Roman" w:hAnsiTheme="majorHAnsi" w:cstheme="majorBidi"/>
          <w:color w:val="1F3763" w:themeColor="accent1" w:themeShade="7F"/>
        </w:rPr>
      </w:pPr>
    </w:p>
    <w:p w14:paraId="724E7F3D" w14:textId="68727C1B" w:rsidR="00103E2F" w:rsidRDefault="00C41CF7" w:rsidP="00103E2F">
      <w:pPr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The median is the best </w:t>
      </w:r>
      <w:r w:rsidR="003779F4">
        <w:rPr>
          <w:rFonts w:eastAsia="Times New Roman" w:cstheme="minorHAnsi"/>
          <w:color w:val="000000" w:themeColor="text1"/>
        </w:rPr>
        <w:t xml:space="preserve">data point to use to summarize the data set. There are several outliers in the data that skew the actual trend of backer count (see </w:t>
      </w:r>
      <w:r w:rsidR="003779F4">
        <w:rPr>
          <w:rFonts w:eastAsia="Times New Roman" w:cstheme="minorHAnsi"/>
          <w:color w:val="000000" w:themeColor="text1"/>
        </w:rPr>
        <w:fldChar w:fldCharType="begin"/>
      </w:r>
      <w:r w:rsidR="003779F4">
        <w:rPr>
          <w:rFonts w:eastAsia="Times New Roman" w:cstheme="minorHAnsi"/>
          <w:color w:val="000000" w:themeColor="text1"/>
        </w:rPr>
        <w:instrText xml:space="preserve"> REF _Ref35860293 \h </w:instrText>
      </w:r>
      <w:r w:rsidR="003779F4">
        <w:rPr>
          <w:rFonts w:eastAsia="Times New Roman" w:cstheme="minorHAnsi"/>
          <w:color w:val="000000" w:themeColor="text1"/>
        </w:rPr>
      </w:r>
      <w:r w:rsidR="003779F4">
        <w:rPr>
          <w:rFonts w:eastAsia="Times New Roman" w:cstheme="minorHAnsi"/>
          <w:color w:val="000000" w:themeColor="text1"/>
        </w:rPr>
        <w:fldChar w:fldCharType="separate"/>
      </w:r>
      <w:r w:rsidR="003779F4">
        <w:t xml:space="preserve">Figure </w:t>
      </w:r>
      <w:r w:rsidR="003779F4">
        <w:rPr>
          <w:noProof/>
        </w:rPr>
        <w:t>4</w:t>
      </w:r>
      <w:r w:rsidR="003779F4">
        <w:rPr>
          <w:rFonts w:eastAsia="Times New Roman" w:cstheme="minorHAnsi"/>
          <w:color w:val="000000" w:themeColor="text1"/>
        </w:rPr>
        <w:fldChar w:fldCharType="end"/>
      </w:r>
      <w:r w:rsidR="003779F4">
        <w:rPr>
          <w:rFonts w:eastAsia="Times New Roman" w:cstheme="minorHAnsi"/>
          <w:color w:val="000000" w:themeColor="text1"/>
        </w:rPr>
        <w:t>).</w:t>
      </w:r>
    </w:p>
    <w:p w14:paraId="7C4D3B02" w14:textId="1C7498BE" w:rsidR="003779F4" w:rsidRDefault="003779F4" w:rsidP="00103E2F">
      <w:pPr>
        <w:rPr>
          <w:rFonts w:eastAsia="Times New Roman" w:cstheme="minorHAnsi"/>
          <w:color w:val="000000" w:themeColor="text1"/>
        </w:rPr>
      </w:pPr>
    </w:p>
    <w:p w14:paraId="12AE30C7" w14:textId="77777777" w:rsidR="003779F4" w:rsidRDefault="003779F4" w:rsidP="003779F4">
      <w:pPr>
        <w:keepNext/>
        <w:jc w:val="center"/>
      </w:pPr>
      <w:r>
        <w:rPr>
          <w:noProof/>
        </w:rPr>
        <w:drawing>
          <wp:inline distT="0" distB="0" distL="0" distR="0" wp14:anchorId="22175D46" wp14:editId="3C20FA96">
            <wp:extent cx="2754244" cy="3524902"/>
            <wp:effectExtent l="0" t="0" r="1905" b="5715"/>
            <wp:docPr id="1" name="Picture 1" descr="A picture containing large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2670" cy="35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5BA" w14:textId="4E68ACB8" w:rsidR="003779F4" w:rsidRPr="00C41CF7" w:rsidRDefault="003779F4" w:rsidP="003779F4">
      <w:pPr>
        <w:pStyle w:val="Caption"/>
        <w:jc w:val="center"/>
        <w:rPr>
          <w:rFonts w:eastAsia="Times New Roman" w:cstheme="minorHAnsi"/>
          <w:color w:val="000000" w:themeColor="text1"/>
        </w:rPr>
      </w:pPr>
      <w:bookmarkStart w:id="4" w:name="_Ref35860293"/>
      <w:r>
        <w:t xml:space="preserve">Figure </w:t>
      </w:r>
      <w:fldSimple w:instr=" SEQ Figure \* ARABIC ">
        <w:r>
          <w:rPr>
            <w:noProof/>
          </w:rPr>
          <w:t>4</w:t>
        </w:r>
      </w:fldSimple>
      <w:bookmarkEnd w:id="4"/>
      <w:r>
        <w:t>. No. of backers for successful (above) and failed (below) campaigns.</w:t>
      </w:r>
    </w:p>
    <w:p w14:paraId="48744590" w14:textId="77777777" w:rsidR="00103E2F" w:rsidRPr="00103E2F" w:rsidRDefault="00103E2F" w:rsidP="00103E2F">
      <w:pPr>
        <w:rPr>
          <w:rFonts w:asciiTheme="majorHAnsi" w:eastAsia="Times New Roman" w:hAnsiTheme="majorHAnsi" w:cstheme="majorBidi"/>
          <w:color w:val="1F3763" w:themeColor="accent1" w:themeShade="7F"/>
        </w:rPr>
      </w:pPr>
    </w:p>
    <w:p w14:paraId="7FBB8E2D" w14:textId="4E8FDF00" w:rsidR="00103E2F" w:rsidRDefault="00103E2F" w:rsidP="00103E2F">
      <w:pPr>
        <w:rPr>
          <w:rFonts w:asciiTheme="majorHAnsi" w:eastAsia="Times New Roman" w:hAnsiTheme="majorHAnsi" w:cstheme="majorBidi"/>
          <w:color w:val="1F3763" w:themeColor="accent1" w:themeShade="7F"/>
        </w:rPr>
      </w:pPr>
      <w:r w:rsidRPr="00103E2F">
        <w:rPr>
          <w:rFonts w:asciiTheme="majorHAnsi" w:eastAsia="Times New Roman" w:hAnsiTheme="majorHAnsi" w:cstheme="majorBidi"/>
          <w:color w:val="1F3763" w:themeColor="accent1" w:themeShade="7F"/>
        </w:rPr>
        <w:t>Use your data to determine if there is more variability with successful or unsuccessful campaigns. Does this make sense? Why or why not?</w:t>
      </w:r>
    </w:p>
    <w:p w14:paraId="006AEF20" w14:textId="77777777" w:rsidR="00042852" w:rsidRDefault="00042852" w:rsidP="00103E2F">
      <w:pPr>
        <w:rPr>
          <w:rFonts w:asciiTheme="majorHAnsi" w:eastAsia="Times New Roman" w:hAnsiTheme="majorHAnsi" w:cstheme="majorBidi"/>
          <w:color w:val="1F3763" w:themeColor="accent1" w:themeShade="7F"/>
        </w:rPr>
      </w:pPr>
    </w:p>
    <w:p w14:paraId="7673F5F3" w14:textId="2FB42F00" w:rsidR="002862AB" w:rsidRPr="00405676" w:rsidRDefault="00405676" w:rsidP="00103E2F">
      <w:pPr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There is more variability on the data from successful campaigns (see </w:t>
      </w:r>
      <w:r>
        <w:rPr>
          <w:rFonts w:eastAsia="Times New Roman" w:cstheme="minorHAnsi"/>
          <w:color w:val="000000" w:themeColor="text1"/>
        </w:rPr>
        <w:fldChar w:fldCharType="begin"/>
      </w:r>
      <w:r>
        <w:rPr>
          <w:rFonts w:eastAsia="Times New Roman" w:cstheme="minorHAnsi"/>
          <w:color w:val="000000" w:themeColor="text1"/>
        </w:rPr>
        <w:instrText xml:space="preserve"> REF _Ref35860857 \h </w:instrText>
      </w:r>
      <w:r>
        <w:rPr>
          <w:rFonts w:eastAsia="Times New Roman" w:cstheme="minorHAnsi"/>
          <w:color w:val="000000" w:themeColor="text1"/>
        </w:rPr>
      </w:r>
      <w:r>
        <w:rPr>
          <w:rFonts w:eastAsia="Times New Roman" w:cstheme="minorHAnsi"/>
          <w:color w:val="000000" w:themeColor="text1"/>
        </w:rPr>
        <w:fldChar w:fldCharType="separate"/>
      </w:r>
      <w:r>
        <w:t xml:space="preserve">Table </w:t>
      </w:r>
      <w:r>
        <w:rPr>
          <w:noProof/>
        </w:rPr>
        <w:t>1</w:t>
      </w:r>
      <w:r>
        <w:rPr>
          <w:rFonts w:eastAsia="Times New Roman" w:cstheme="minorHAnsi"/>
          <w:color w:val="000000" w:themeColor="text1"/>
        </w:rPr>
        <w:fldChar w:fldCharType="end"/>
      </w:r>
      <w:r>
        <w:rPr>
          <w:rFonts w:eastAsia="Times New Roman" w:cstheme="minorHAnsi"/>
          <w:color w:val="000000" w:themeColor="text1"/>
        </w:rPr>
        <w:t>). This makes sense because of several successful campaigns saw an exuberant number of backers. These backers are way above the upper standard deviation</w:t>
      </w:r>
      <w:r w:rsidR="00780E97">
        <w:rPr>
          <w:rFonts w:eastAsia="Times New Roman" w:cstheme="minorHAnsi"/>
          <w:color w:val="000000" w:themeColor="text1"/>
        </w:rPr>
        <w:t xml:space="preserve"> and outliers from the actual median trend.</w:t>
      </w:r>
    </w:p>
    <w:p w14:paraId="7ECFF24D" w14:textId="0A8F5F80" w:rsidR="003779F4" w:rsidRDefault="003779F4" w:rsidP="00103E2F">
      <w:pPr>
        <w:rPr>
          <w:rFonts w:asciiTheme="majorHAnsi" w:eastAsia="Times New Roman" w:hAnsiTheme="majorHAnsi" w:cstheme="majorBidi"/>
          <w:color w:val="1F3763" w:themeColor="accent1" w:themeShade="7F"/>
        </w:rPr>
      </w:pPr>
    </w:p>
    <w:p w14:paraId="3B8D609D" w14:textId="65CDF489" w:rsidR="002862AB" w:rsidRDefault="002862AB" w:rsidP="002862AB">
      <w:pPr>
        <w:pStyle w:val="Caption"/>
        <w:keepNext/>
        <w:jc w:val="center"/>
      </w:pPr>
      <w:bookmarkStart w:id="5" w:name="_Ref35860857"/>
      <w:r>
        <w:t xml:space="preserve">Table </w:t>
      </w:r>
      <w:fldSimple w:instr=" SEQ Table \* ARABIC ">
        <w:r>
          <w:rPr>
            <w:noProof/>
          </w:rPr>
          <w:t>1</w:t>
        </w:r>
      </w:fldSimple>
      <w:bookmarkEnd w:id="5"/>
      <w:r>
        <w:t>. Statistical data for backer count of successful and failed campaigns.</w:t>
      </w:r>
    </w:p>
    <w:p w14:paraId="394F57CA" w14:textId="15AADACB" w:rsidR="003779F4" w:rsidRPr="00103E2F" w:rsidRDefault="002862AB" w:rsidP="002862AB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2862AB">
        <w:rPr>
          <w:rFonts w:asciiTheme="majorHAnsi" w:eastAsiaTheme="majorEastAsia" w:hAnsiTheme="majorHAnsi" w:cstheme="majorBidi"/>
          <w:color w:val="000000" w:themeColor="text1"/>
        </w:rPr>
        <w:drawing>
          <wp:inline distT="0" distB="0" distL="0" distR="0" wp14:anchorId="569852B8" wp14:editId="69964CF3">
            <wp:extent cx="2232454" cy="1051734"/>
            <wp:effectExtent l="0" t="0" r="317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5317" cy="107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9F4" w:rsidRPr="00103E2F" w:rsidSect="00551179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16B042" w14:textId="77777777" w:rsidR="004A236D" w:rsidRDefault="004A236D" w:rsidP="001A66F0">
      <w:r>
        <w:separator/>
      </w:r>
    </w:p>
  </w:endnote>
  <w:endnote w:type="continuationSeparator" w:id="0">
    <w:p w14:paraId="0EF4F453" w14:textId="77777777" w:rsidR="004A236D" w:rsidRDefault="004A236D" w:rsidP="001A66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BE085B" w14:textId="77777777" w:rsidR="004A236D" w:rsidRDefault="004A236D" w:rsidP="001A66F0">
      <w:r>
        <w:separator/>
      </w:r>
    </w:p>
  </w:footnote>
  <w:footnote w:type="continuationSeparator" w:id="0">
    <w:p w14:paraId="0EFF1578" w14:textId="77777777" w:rsidR="004A236D" w:rsidRDefault="004A236D" w:rsidP="001A66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24EA61" w14:textId="10C11E5B" w:rsidR="001A66F0" w:rsidRDefault="001A66F0">
    <w:pPr>
      <w:pStyle w:val="Header"/>
    </w:pPr>
    <w:r>
      <w:t>Felipe Murillo</w:t>
    </w:r>
    <w:r>
      <w:ptab w:relativeTo="margin" w:alignment="center" w:leader="none"/>
    </w:r>
    <w:r>
      <w:t>TEC Data Visualization</w:t>
    </w:r>
    <w:r>
      <w:ptab w:relativeTo="margin" w:alignment="right" w:leader="none"/>
    </w:r>
    <w:r>
      <w:t xml:space="preserve">March </w:t>
    </w:r>
    <w:r w:rsidR="00042852">
      <w:t>23</w:t>
    </w:r>
    <w:r>
      <w:t>,</w:t>
    </w:r>
    <w:r w:rsidR="00042852">
      <w:t xml:space="preserve"> </w:t>
    </w:r>
    <w:r>
      <w:t>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23AE8"/>
    <w:multiLevelType w:val="hybridMultilevel"/>
    <w:tmpl w:val="147EA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4FE0674"/>
    <w:multiLevelType w:val="multilevel"/>
    <w:tmpl w:val="6874A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9B66CE0"/>
    <w:multiLevelType w:val="hybridMultilevel"/>
    <w:tmpl w:val="470E5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DDF0C87"/>
    <w:multiLevelType w:val="hybridMultilevel"/>
    <w:tmpl w:val="82B4B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6C674B1"/>
    <w:multiLevelType w:val="hybridMultilevel"/>
    <w:tmpl w:val="DCEE40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6F0"/>
    <w:rsid w:val="00013484"/>
    <w:rsid w:val="00042852"/>
    <w:rsid w:val="000D1750"/>
    <w:rsid w:val="00103E2F"/>
    <w:rsid w:val="00127E1E"/>
    <w:rsid w:val="001A66F0"/>
    <w:rsid w:val="002862AB"/>
    <w:rsid w:val="00341867"/>
    <w:rsid w:val="003779F4"/>
    <w:rsid w:val="003D7FB7"/>
    <w:rsid w:val="00405676"/>
    <w:rsid w:val="0046056E"/>
    <w:rsid w:val="0046130C"/>
    <w:rsid w:val="004A236D"/>
    <w:rsid w:val="004F000F"/>
    <w:rsid w:val="00551179"/>
    <w:rsid w:val="00573566"/>
    <w:rsid w:val="005825F2"/>
    <w:rsid w:val="00682FB8"/>
    <w:rsid w:val="00731EDA"/>
    <w:rsid w:val="00780E97"/>
    <w:rsid w:val="00794B00"/>
    <w:rsid w:val="007F4355"/>
    <w:rsid w:val="007F5257"/>
    <w:rsid w:val="00867292"/>
    <w:rsid w:val="00A9054C"/>
    <w:rsid w:val="00A94646"/>
    <w:rsid w:val="00B63E59"/>
    <w:rsid w:val="00C41CF7"/>
    <w:rsid w:val="00D15F26"/>
    <w:rsid w:val="00DB5F5C"/>
    <w:rsid w:val="00DC4451"/>
    <w:rsid w:val="00EE73D5"/>
    <w:rsid w:val="00FA7441"/>
    <w:rsid w:val="00FE1197"/>
    <w:rsid w:val="00FF5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60929"/>
  <w15:chartTrackingRefBased/>
  <w15:docId w15:val="{958B6FE3-3C1A-6C4C-B526-3924EFA94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66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66F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66F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66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66F0"/>
  </w:style>
  <w:style w:type="paragraph" w:styleId="Footer">
    <w:name w:val="footer"/>
    <w:basedOn w:val="Normal"/>
    <w:link w:val="FooterChar"/>
    <w:uiPriority w:val="99"/>
    <w:unhideWhenUsed/>
    <w:rsid w:val="001A66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66F0"/>
  </w:style>
  <w:style w:type="paragraph" w:styleId="Title">
    <w:name w:val="Title"/>
    <w:basedOn w:val="Normal"/>
    <w:next w:val="Normal"/>
    <w:link w:val="TitleChar"/>
    <w:uiPriority w:val="10"/>
    <w:qFormat/>
    <w:rsid w:val="001A66F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66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A66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66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66F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1A66F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7F4355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57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4173C2C-72BE-F644-8EEE-1C4DBEA121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3</Pages>
  <Words>527</Words>
  <Characters>3006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Murillo</dc:creator>
  <cp:keywords/>
  <dc:description/>
  <cp:lastModifiedBy>Felipe Murillo</cp:lastModifiedBy>
  <cp:revision>18</cp:revision>
  <dcterms:created xsi:type="dcterms:W3CDTF">2020-03-19T20:07:00Z</dcterms:created>
  <dcterms:modified xsi:type="dcterms:W3CDTF">2020-03-23T19:04:00Z</dcterms:modified>
</cp:coreProperties>
</file>